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D7" w:rsidRDefault="00DA478C" w:rsidP="00244CD7">
      <w:pPr>
        <w:ind w:left="720" w:firstLine="720"/>
        <w:jc w:val="center"/>
        <w:rPr>
          <w:b/>
        </w:rPr>
      </w:pPr>
      <w:bookmarkStart w:id="0" w:name="_GoBack"/>
      <w:bookmarkEnd w:id="0"/>
      <w:r w:rsidRPr="00244CD7">
        <w:rPr>
          <w:b/>
        </w:rPr>
        <w:t>ESPU masterclass - Off Label treatment of bladder</w:t>
      </w:r>
    </w:p>
    <w:p w:rsidR="00DA478C" w:rsidRPr="00244CD7" w:rsidRDefault="00244CD7" w:rsidP="00244CD7">
      <w:pPr>
        <w:ind w:left="720" w:firstLine="720"/>
        <w:jc w:val="center"/>
      </w:pPr>
      <w:r>
        <w:t>2nd June 2017 (Cost £75)</w:t>
      </w:r>
    </w:p>
    <w:p w:rsidR="00244CD7" w:rsidRDefault="00244CD7" w:rsidP="00244CD7">
      <w:pPr>
        <w:ind w:left="720" w:firstLine="720"/>
        <w:jc w:val="center"/>
      </w:pPr>
      <w:r>
        <w:t>Royal Manchester Children Hospital, Manchester UK</w:t>
      </w:r>
    </w:p>
    <w:p w:rsidR="00A81272" w:rsidRPr="00A81272" w:rsidRDefault="00A81272">
      <w:pPr>
        <w:rPr>
          <w:b/>
        </w:rPr>
      </w:pPr>
      <w:r w:rsidRPr="00A81272">
        <w:rPr>
          <w:i/>
        </w:rPr>
        <w:t>Faculty</w:t>
      </w:r>
      <w:r>
        <w:t xml:space="preserve">: </w:t>
      </w:r>
      <w:r w:rsidRPr="00A81272">
        <w:rPr>
          <w:b/>
          <w:i/>
          <w:sz w:val="16"/>
        </w:rPr>
        <w:t xml:space="preserve">Erik Van Laecke, Anne Wright, Berk </w:t>
      </w:r>
      <w:proofErr w:type="spellStart"/>
      <w:r w:rsidRPr="00A81272">
        <w:rPr>
          <w:b/>
          <w:i/>
          <w:sz w:val="16"/>
        </w:rPr>
        <w:t>Burgu</w:t>
      </w:r>
      <w:proofErr w:type="spellEnd"/>
      <w:r w:rsidRPr="00A81272">
        <w:rPr>
          <w:b/>
          <w:i/>
          <w:sz w:val="16"/>
        </w:rPr>
        <w:t xml:space="preserve">, Kostas </w:t>
      </w:r>
      <w:proofErr w:type="spellStart"/>
      <w:r w:rsidRPr="00A81272">
        <w:rPr>
          <w:b/>
          <w:i/>
          <w:sz w:val="16"/>
        </w:rPr>
        <w:t>Kamperis</w:t>
      </w:r>
      <w:proofErr w:type="spellEnd"/>
      <w:r w:rsidRPr="00A81272">
        <w:rPr>
          <w:b/>
          <w:i/>
          <w:sz w:val="16"/>
        </w:rPr>
        <w:t xml:space="preserve">, </w:t>
      </w:r>
      <w:proofErr w:type="spellStart"/>
      <w:r w:rsidRPr="00A81272">
        <w:rPr>
          <w:b/>
          <w:i/>
          <w:sz w:val="16"/>
        </w:rPr>
        <w:t>Rafal</w:t>
      </w:r>
      <w:proofErr w:type="spellEnd"/>
      <w:r w:rsidRPr="00A81272">
        <w:rPr>
          <w:b/>
          <w:i/>
          <w:sz w:val="16"/>
        </w:rPr>
        <w:t xml:space="preserve"> </w:t>
      </w:r>
      <w:proofErr w:type="spellStart"/>
      <w:r w:rsidRPr="00A81272">
        <w:rPr>
          <w:b/>
          <w:i/>
          <w:sz w:val="16"/>
        </w:rPr>
        <w:t>Chrzan</w:t>
      </w:r>
      <w:proofErr w:type="spellEnd"/>
      <w:r w:rsidRPr="00A81272">
        <w:rPr>
          <w:b/>
          <w:i/>
          <w:sz w:val="16"/>
        </w:rPr>
        <w:t xml:space="preserve">, Ram </w:t>
      </w:r>
      <w:proofErr w:type="spellStart"/>
      <w:r w:rsidRPr="00A81272">
        <w:rPr>
          <w:b/>
          <w:i/>
          <w:sz w:val="16"/>
        </w:rPr>
        <w:t>Subramaniam</w:t>
      </w:r>
      <w:proofErr w:type="spellEnd"/>
      <w:r w:rsidRPr="00A81272">
        <w:rPr>
          <w:b/>
          <w:i/>
          <w:sz w:val="16"/>
        </w:rPr>
        <w:t>, Malcolm Lewis, Anju Goyal</w:t>
      </w:r>
    </w:p>
    <w:p w:rsidR="00244CD7" w:rsidRPr="00A81272" w:rsidRDefault="00244CD7">
      <w:pPr>
        <w:rPr>
          <w:sz w:val="36"/>
        </w:rPr>
      </w:pPr>
      <w:r>
        <w:t>Program</w:t>
      </w:r>
    </w:p>
    <w:p w:rsidR="00170246" w:rsidRDefault="00170246">
      <w:r>
        <w:t xml:space="preserve">0845-0900 </w:t>
      </w:r>
      <w:r>
        <w:tab/>
      </w:r>
      <w:r>
        <w:tab/>
      </w:r>
      <w:r>
        <w:tab/>
        <w:t>Registration and coffee</w:t>
      </w:r>
    </w:p>
    <w:p w:rsidR="00170246" w:rsidRDefault="00170246">
      <w:r>
        <w:t>0900-0905</w:t>
      </w:r>
      <w:r w:rsidR="00461999">
        <w:tab/>
      </w:r>
      <w:r w:rsidR="00461999">
        <w:tab/>
      </w:r>
      <w:r w:rsidR="00461999">
        <w:tab/>
      </w:r>
      <w:r>
        <w:t xml:space="preserve">Welcome and </w:t>
      </w:r>
      <w:r w:rsidR="00DA478C">
        <w:t xml:space="preserve">Brief overview of </w:t>
      </w:r>
      <w:r>
        <w:t>the day</w:t>
      </w:r>
    </w:p>
    <w:p w:rsidR="00DA478C" w:rsidRDefault="00170246">
      <w:r>
        <w:t>0905- 0915</w:t>
      </w:r>
      <w:r>
        <w:tab/>
      </w:r>
      <w:r>
        <w:tab/>
      </w:r>
      <w:r>
        <w:tab/>
        <w:t xml:space="preserve">Overview of </w:t>
      </w:r>
      <w:r w:rsidR="00DA478C">
        <w:t xml:space="preserve">bladder </w:t>
      </w:r>
      <w:r w:rsidR="0046113F">
        <w:t>(</w:t>
      </w:r>
      <w:proofErr w:type="spellStart"/>
      <w:r w:rsidR="00DA478C">
        <w:t>dys</w:t>
      </w:r>
      <w:proofErr w:type="spellEnd"/>
      <w:proofErr w:type="gramStart"/>
      <w:r w:rsidR="0046113F">
        <w:t>)</w:t>
      </w:r>
      <w:r w:rsidR="00DA478C">
        <w:t>function</w:t>
      </w:r>
      <w:proofErr w:type="gramEnd"/>
    </w:p>
    <w:p w:rsidR="00170246" w:rsidRPr="00170246" w:rsidRDefault="00244CD7" w:rsidP="00170246">
      <w:pPr>
        <w:rPr>
          <w:i/>
          <w:sz w:val="20"/>
        </w:rPr>
      </w:pPr>
      <w:r>
        <w:t>0915</w:t>
      </w:r>
      <w:r w:rsidR="00170246">
        <w:t>-1100</w:t>
      </w:r>
      <w:r w:rsidR="00170246">
        <w:tab/>
      </w:r>
      <w:r w:rsidR="00170246">
        <w:tab/>
      </w:r>
      <w:r w:rsidR="00170246">
        <w:tab/>
      </w:r>
      <w:r w:rsidR="00DA478C">
        <w:t xml:space="preserve">Bladder </w:t>
      </w:r>
      <w:proofErr w:type="spellStart"/>
      <w:r w:rsidR="00DA478C">
        <w:t>overactivity</w:t>
      </w:r>
      <w:proofErr w:type="spellEnd"/>
      <w:r w:rsidR="00170246">
        <w:t xml:space="preserve"> </w:t>
      </w:r>
    </w:p>
    <w:p w:rsidR="00EA7B82" w:rsidRDefault="00244CD7" w:rsidP="00EA7B82">
      <w:pPr>
        <w:ind w:left="2880" w:firstLine="720"/>
      </w:pPr>
      <w:r>
        <w:t>A</w:t>
      </w:r>
      <w:r w:rsidR="00EA7B82">
        <w:t>nti-</w:t>
      </w:r>
      <w:proofErr w:type="spellStart"/>
      <w:r w:rsidR="00EA7B82">
        <w:t>cholinergics</w:t>
      </w:r>
      <w:proofErr w:type="spellEnd"/>
      <w:r w:rsidR="00EA7B82">
        <w:t xml:space="preserve">, Botox, </w:t>
      </w:r>
      <w:proofErr w:type="spellStart"/>
      <w:r w:rsidR="00EA7B82">
        <w:t>Mirabegron</w:t>
      </w:r>
      <w:proofErr w:type="spellEnd"/>
      <w:r w:rsidR="00EA7B82">
        <w:t xml:space="preserve"> </w:t>
      </w:r>
    </w:p>
    <w:p w:rsidR="00EA7B82" w:rsidRDefault="00EA7B82" w:rsidP="00EA7B82">
      <w:pPr>
        <w:ind w:left="2880" w:firstLine="720"/>
      </w:pPr>
      <w:r>
        <w:t xml:space="preserve">PTNS </w:t>
      </w:r>
    </w:p>
    <w:p w:rsidR="00EA7B82" w:rsidRDefault="00EA7B82" w:rsidP="00EA7B82">
      <w:pPr>
        <w:ind w:left="2880" w:firstLine="720"/>
      </w:pPr>
      <w:r>
        <w:t>Cases / discussion</w:t>
      </w:r>
    </w:p>
    <w:p w:rsidR="00461999" w:rsidRDefault="00170246">
      <w:r>
        <w:t>1100-1130</w:t>
      </w:r>
      <w:r w:rsidR="00461999">
        <w:tab/>
      </w:r>
      <w:r w:rsidR="00461999">
        <w:tab/>
      </w:r>
      <w:r w:rsidR="00461999">
        <w:tab/>
        <w:t>Tea/ coffee</w:t>
      </w:r>
    </w:p>
    <w:p w:rsidR="00A05411" w:rsidRDefault="00170246" w:rsidP="00461999">
      <w:pPr>
        <w:ind w:left="2880" w:hanging="2880"/>
      </w:pPr>
      <w:r>
        <w:t>113</w:t>
      </w:r>
      <w:r w:rsidR="00461999">
        <w:t xml:space="preserve">0-1230 </w:t>
      </w:r>
      <w:r w:rsidR="00461999">
        <w:tab/>
      </w:r>
      <w:r w:rsidR="00C65881">
        <w:t>Bladder outlet: p</w:t>
      </w:r>
      <w:r w:rsidR="00DA478C">
        <w:t>elvic floor dysfunction</w:t>
      </w:r>
      <w:r w:rsidR="00461999">
        <w:t xml:space="preserve"> </w:t>
      </w:r>
      <w:r w:rsidR="00856FFE">
        <w:t xml:space="preserve">and </w:t>
      </w:r>
      <w:r w:rsidR="00244CD7">
        <w:t>stress incontinence</w:t>
      </w:r>
    </w:p>
    <w:p w:rsidR="005E4B44" w:rsidRDefault="00A05411" w:rsidP="00E670CF">
      <w:pPr>
        <w:ind w:left="2880" w:firstLine="720"/>
      </w:pPr>
      <w:r>
        <w:t xml:space="preserve">Surgical options </w:t>
      </w:r>
    </w:p>
    <w:p w:rsidR="00DA478C" w:rsidRDefault="00244CD7" w:rsidP="00EA7B82">
      <w:pPr>
        <w:ind w:left="2880" w:firstLine="720"/>
      </w:pPr>
      <w:r>
        <w:t>A</w:t>
      </w:r>
      <w:r w:rsidR="00EA7B82">
        <w:t xml:space="preserve">lpha blockers, </w:t>
      </w:r>
      <w:r>
        <w:t>E</w:t>
      </w:r>
      <w:r w:rsidR="00461999">
        <w:t>phedrine</w:t>
      </w:r>
      <w:r w:rsidR="00EA7B82">
        <w:t xml:space="preserve">, </w:t>
      </w:r>
      <w:r w:rsidR="00856FFE">
        <w:t>Botox</w:t>
      </w:r>
    </w:p>
    <w:p w:rsidR="00461999" w:rsidRDefault="00461999">
      <w:r>
        <w:t>1230-1330</w:t>
      </w:r>
      <w:r>
        <w:tab/>
      </w:r>
      <w:r>
        <w:tab/>
      </w:r>
      <w:r>
        <w:tab/>
        <w:t>Lunch</w:t>
      </w:r>
    </w:p>
    <w:p w:rsidR="00EA7B82" w:rsidRPr="00170246" w:rsidRDefault="00170246" w:rsidP="00EA7B82">
      <w:pPr>
        <w:rPr>
          <w:i/>
          <w:sz w:val="20"/>
        </w:rPr>
      </w:pPr>
      <w:r>
        <w:t>1330-</w:t>
      </w:r>
      <w:r w:rsidR="00EA7B82">
        <w:t xml:space="preserve"> 1400</w:t>
      </w:r>
      <w:r w:rsidR="00EA7B82" w:rsidRPr="00EA7B82">
        <w:t xml:space="preserve"> </w:t>
      </w:r>
      <w:r w:rsidR="00EA7B82">
        <w:tab/>
      </w:r>
      <w:r w:rsidR="00EA7B82">
        <w:tab/>
      </w:r>
      <w:r w:rsidR="00EA7B82">
        <w:tab/>
        <w:t xml:space="preserve">Giggle incontinence </w:t>
      </w:r>
    </w:p>
    <w:p w:rsidR="00170246" w:rsidRDefault="00EA7B82" w:rsidP="00EA7B82">
      <w:pPr>
        <w:ind w:left="2880" w:firstLine="720"/>
      </w:pPr>
      <w:r>
        <w:t>Anti-</w:t>
      </w:r>
      <w:proofErr w:type="spellStart"/>
      <w:r>
        <w:t>cholinergics</w:t>
      </w:r>
      <w:proofErr w:type="spellEnd"/>
      <w:r>
        <w:t xml:space="preserve">, Methyl </w:t>
      </w:r>
      <w:proofErr w:type="spellStart"/>
      <w:r>
        <w:t>phenidate</w:t>
      </w:r>
      <w:proofErr w:type="spellEnd"/>
    </w:p>
    <w:p w:rsidR="00EA7B82" w:rsidRDefault="00EA7B82">
      <w:r>
        <w:t>1400</w:t>
      </w:r>
      <w:r w:rsidR="00461999">
        <w:t>-1500</w:t>
      </w:r>
      <w:r w:rsidR="00461999">
        <w:tab/>
      </w:r>
      <w:r>
        <w:tab/>
      </w:r>
      <w:r>
        <w:tab/>
        <w:t>Nocturnal enuresis</w:t>
      </w:r>
      <w:r>
        <w:tab/>
      </w:r>
    </w:p>
    <w:p w:rsidR="00AA72A1" w:rsidRDefault="00AA72A1">
      <w:r>
        <w:t>1500-153</w:t>
      </w:r>
      <w:r w:rsidR="00461999">
        <w:t>0</w:t>
      </w:r>
      <w:r w:rsidR="00461999">
        <w:tab/>
      </w:r>
      <w:r w:rsidR="00461999">
        <w:tab/>
      </w:r>
      <w:r w:rsidR="00461999">
        <w:tab/>
      </w:r>
      <w:r w:rsidR="00244CD7">
        <w:t>T</w:t>
      </w:r>
      <w:r>
        <w:t>ea / coffee</w:t>
      </w:r>
    </w:p>
    <w:p w:rsidR="00E670CF" w:rsidRPr="00170246" w:rsidRDefault="00AA72A1">
      <w:pPr>
        <w:rPr>
          <w:i/>
          <w:sz w:val="20"/>
        </w:rPr>
      </w:pPr>
      <w:r>
        <w:t>1530-1630</w:t>
      </w:r>
      <w:r>
        <w:tab/>
      </w:r>
      <w:r>
        <w:tab/>
      </w:r>
      <w:r>
        <w:tab/>
      </w:r>
      <w:r w:rsidR="00DA478C">
        <w:t>Nocturnal enuresis</w:t>
      </w:r>
      <w:r w:rsidR="00A05411">
        <w:t xml:space="preserve"> </w:t>
      </w:r>
      <w:r w:rsidR="004B079A">
        <w:t xml:space="preserve">  </w:t>
      </w:r>
      <w:proofErr w:type="spellStart"/>
      <w:r w:rsidR="00AA27B6">
        <w:rPr>
          <w:i/>
          <w:sz w:val="20"/>
        </w:rPr>
        <w:t>cont</w:t>
      </w:r>
      <w:proofErr w:type="spellEnd"/>
    </w:p>
    <w:p w:rsidR="009E50F3" w:rsidRDefault="00244CD7" w:rsidP="00EA7B82">
      <w:pPr>
        <w:ind w:left="2880" w:firstLine="720"/>
      </w:pPr>
      <w:r>
        <w:t>I</w:t>
      </w:r>
      <w:r w:rsidR="00EA7B82">
        <w:t xml:space="preserve">mipramine, </w:t>
      </w:r>
      <w:r w:rsidR="00461999">
        <w:t>Ibuprofen</w:t>
      </w:r>
      <w:r>
        <w:t xml:space="preserve">, Indomethacin </w:t>
      </w:r>
    </w:p>
    <w:p w:rsidR="00E670CF" w:rsidRDefault="00244CD7" w:rsidP="00E670CF">
      <w:pPr>
        <w:ind w:left="2880" w:firstLine="720"/>
      </w:pPr>
      <w:r>
        <w:t>B</w:t>
      </w:r>
      <w:r w:rsidR="00BE2973">
        <w:t>otox</w:t>
      </w:r>
    </w:p>
    <w:p w:rsidR="00EA7B82" w:rsidRDefault="00AA72A1" w:rsidP="00EA7B82">
      <w:r>
        <w:t>1630-1700</w:t>
      </w:r>
      <w:r>
        <w:tab/>
      </w:r>
      <w:r>
        <w:tab/>
      </w:r>
      <w:r>
        <w:tab/>
      </w:r>
      <w:r w:rsidR="00EA7B82">
        <w:t>Case discussion</w:t>
      </w:r>
    </w:p>
    <w:p w:rsidR="00DA478C" w:rsidRDefault="00724612">
      <w:r>
        <w:t>Finish/co</w:t>
      </w:r>
      <w:r w:rsidR="00244CD7">
        <w:t>mments</w:t>
      </w:r>
    </w:p>
    <w:p w:rsidR="00640A71" w:rsidRDefault="00640A71"/>
    <w:sectPr w:rsidR="00640A71" w:rsidSect="0017024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8C"/>
    <w:rsid w:val="000227C1"/>
    <w:rsid w:val="000241F9"/>
    <w:rsid w:val="000C71B3"/>
    <w:rsid w:val="000F6F7C"/>
    <w:rsid w:val="00170246"/>
    <w:rsid w:val="001903D5"/>
    <w:rsid w:val="00244CD7"/>
    <w:rsid w:val="00356300"/>
    <w:rsid w:val="004466AD"/>
    <w:rsid w:val="0046113F"/>
    <w:rsid w:val="00461999"/>
    <w:rsid w:val="004B079A"/>
    <w:rsid w:val="004E5B6B"/>
    <w:rsid w:val="005E4B44"/>
    <w:rsid w:val="00640A71"/>
    <w:rsid w:val="00706D8C"/>
    <w:rsid w:val="00724612"/>
    <w:rsid w:val="00744298"/>
    <w:rsid w:val="00856FFE"/>
    <w:rsid w:val="0094580D"/>
    <w:rsid w:val="009E50F3"/>
    <w:rsid w:val="00A05411"/>
    <w:rsid w:val="00A143B9"/>
    <w:rsid w:val="00A81272"/>
    <w:rsid w:val="00AA27B6"/>
    <w:rsid w:val="00AA72A1"/>
    <w:rsid w:val="00AB62A3"/>
    <w:rsid w:val="00BE2973"/>
    <w:rsid w:val="00C360D0"/>
    <w:rsid w:val="00C65881"/>
    <w:rsid w:val="00C814AE"/>
    <w:rsid w:val="00C967D3"/>
    <w:rsid w:val="00DA478C"/>
    <w:rsid w:val="00E670CF"/>
    <w:rsid w:val="00EA7B82"/>
    <w:rsid w:val="00E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AE96E-EB7F-4833-824B-FF1F6EB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0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5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Goyal Anju (RW3) CMFT Manchester</dc:creator>
  <cp:lastModifiedBy>Irene Chambers</cp:lastModifiedBy>
  <cp:revision>2</cp:revision>
  <dcterms:created xsi:type="dcterms:W3CDTF">2017-02-21T20:29:00Z</dcterms:created>
  <dcterms:modified xsi:type="dcterms:W3CDTF">2017-02-21T20:29:00Z</dcterms:modified>
</cp:coreProperties>
</file>