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FC" w:rsidRPr="00AE0081" w:rsidRDefault="00353DFC" w:rsidP="00353DF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0081">
        <w:rPr>
          <w:rFonts w:ascii="Arial" w:hAnsi="Arial" w:cs="Arial"/>
          <w:b/>
          <w:sz w:val="22"/>
          <w:szCs w:val="22"/>
          <w:u w:val="single"/>
        </w:rPr>
        <w:t>Phosphate Binders &amp; Timings</w:t>
      </w:r>
    </w:p>
    <w:p w:rsidR="00353DFC" w:rsidRPr="00AE0081" w:rsidRDefault="00353DFC" w:rsidP="00353DF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67945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3" name="Picture 3" descr="http://wellbeing-pharmacy.co.uk/283-thickbox_default/calcichew-tablets-chewable-500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ttp://wellbeing-pharmacy.co.uk/283-thickbox_default/calcichew-tablets-chewable-500m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DFC" w:rsidRPr="00AE0081" w:rsidRDefault="00353DFC" w:rsidP="00353DFC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53"/>
        <w:tblW w:w="9828" w:type="dxa"/>
        <w:tblLook w:val="01E0" w:firstRow="1" w:lastRow="1" w:firstColumn="1" w:lastColumn="1" w:noHBand="0" w:noVBand="0"/>
      </w:tblPr>
      <w:tblGrid>
        <w:gridCol w:w="2268"/>
        <w:gridCol w:w="2880"/>
        <w:gridCol w:w="4680"/>
      </w:tblGrid>
      <w:tr w:rsidR="00353DFC" w:rsidRPr="00AE0081" w:rsidTr="00815CE6">
        <w:trPr>
          <w:trHeight w:val="378"/>
        </w:trPr>
        <w:tc>
          <w:tcPr>
            <w:tcW w:w="2268" w:type="dxa"/>
            <w:vAlign w:val="center"/>
          </w:tcPr>
          <w:p w:rsidR="00353DFC" w:rsidRPr="00AE0081" w:rsidRDefault="00353DFC" w:rsidP="0081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081">
              <w:rPr>
                <w:rFonts w:ascii="Arial" w:hAnsi="Arial" w:cs="Arial"/>
                <w:b/>
                <w:sz w:val="22"/>
                <w:szCs w:val="22"/>
              </w:rPr>
              <w:t>Binder</w:t>
            </w:r>
          </w:p>
        </w:tc>
        <w:tc>
          <w:tcPr>
            <w:tcW w:w="2880" w:type="dxa"/>
            <w:vAlign w:val="center"/>
          </w:tcPr>
          <w:p w:rsidR="00353DFC" w:rsidRPr="00AE0081" w:rsidRDefault="00353DFC" w:rsidP="0081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081">
              <w:rPr>
                <w:rFonts w:ascii="Arial" w:hAnsi="Arial" w:cs="Arial"/>
                <w:b/>
                <w:sz w:val="22"/>
                <w:szCs w:val="22"/>
              </w:rPr>
              <w:t>When to take tablet</w:t>
            </w:r>
          </w:p>
        </w:tc>
        <w:tc>
          <w:tcPr>
            <w:tcW w:w="4680" w:type="dxa"/>
            <w:vAlign w:val="center"/>
          </w:tcPr>
          <w:p w:rsidR="00353DFC" w:rsidRPr="00AE0081" w:rsidRDefault="00353DFC" w:rsidP="0081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081">
              <w:rPr>
                <w:rFonts w:ascii="Arial" w:hAnsi="Arial" w:cs="Arial"/>
                <w:b/>
                <w:sz w:val="22"/>
                <w:szCs w:val="22"/>
              </w:rPr>
              <w:t>How to take tablet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Calcichew</w:t>
            </w:r>
            <w:proofErr w:type="spellEnd"/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Before meal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Chew or suck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0081">
              <w:rPr>
                <w:rFonts w:ascii="Arial" w:hAnsi="Arial" w:cs="Arial"/>
                <w:b/>
                <w:sz w:val="22"/>
                <w:szCs w:val="22"/>
              </w:rPr>
              <w:t>Calcium 500</w:t>
            </w:r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Before meal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Chew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Fosrenol</w:t>
            </w:r>
            <w:proofErr w:type="spellEnd"/>
            <w:r w:rsidRPr="00AE0081">
              <w:rPr>
                <w:rFonts w:ascii="Arial" w:hAnsi="Arial" w:cs="Arial"/>
                <w:b/>
                <w:sz w:val="22"/>
                <w:szCs w:val="22"/>
              </w:rPr>
              <w:t xml:space="preserve"> Tablets</w:t>
            </w:r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 xml:space="preserve">With or immediately after meal (within 15 </w:t>
            </w:r>
            <w:proofErr w:type="spellStart"/>
            <w:r w:rsidRPr="00AE0081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 w:rsidRPr="00AE00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Chew very well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Fosrenol</w:t>
            </w:r>
            <w:proofErr w:type="spellEnd"/>
            <w:r w:rsidRPr="00AE0081">
              <w:rPr>
                <w:rFonts w:ascii="Arial" w:hAnsi="Arial" w:cs="Arial"/>
                <w:b/>
                <w:sz w:val="22"/>
                <w:szCs w:val="22"/>
              </w:rPr>
              <w:t xml:space="preserve"> Powder</w:t>
            </w:r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 xml:space="preserve">Immediately after meal (within 15 </w:t>
            </w:r>
            <w:proofErr w:type="spellStart"/>
            <w:r w:rsidRPr="00AE0081">
              <w:rPr>
                <w:rFonts w:ascii="Arial" w:hAnsi="Arial" w:cs="Arial"/>
                <w:sz w:val="22"/>
                <w:szCs w:val="22"/>
              </w:rPr>
              <w:t>mins</w:t>
            </w:r>
            <w:proofErr w:type="spellEnd"/>
            <w:r w:rsidRPr="00AE00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Mix with a small quantity of soft food (e.g. apple sauce)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Osvaren</w:t>
            </w:r>
            <w:proofErr w:type="spellEnd"/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Before meal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Swallow (can break into 2)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Phosex</w:t>
            </w:r>
            <w:proofErr w:type="spellEnd"/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During meal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Swallow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Phoslo</w:t>
            </w:r>
            <w:proofErr w:type="spellEnd"/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During meal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Swallow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Renagel</w:t>
            </w:r>
            <w:proofErr w:type="spellEnd"/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>During meal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8890</wp:posOffset>
                  </wp:positionV>
                  <wp:extent cx="2560320" cy="1695450"/>
                  <wp:effectExtent l="0" t="0" r="0" b="0"/>
                  <wp:wrapNone/>
                  <wp:docPr id="2" name="Picture 2" descr="Fosrenol approved in predialysis pati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srenol approved in predialysis pati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081">
              <w:rPr>
                <w:rFonts w:ascii="Arial" w:hAnsi="Arial" w:cs="Arial"/>
                <w:sz w:val="22"/>
                <w:szCs w:val="22"/>
              </w:rPr>
              <w:t>Swallow</w:t>
            </w:r>
          </w:p>
        </w:tc>
      </w:tr>
      <w:tr w:rsidR="00353DFC" w:rsidRPr="00AE0081" w:rsidTr="00815CE6">
        <w:tc>
          <w:tcPr>
            <w:tcW w:w="2268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E0081">
              <w:rPr>
                <w:rFonts w:ascii="Arial" w:hAnsi="Arial" w:cs="Arial"/>
                <w:b/>
                <w:sz w:val="22"/>
                <w:szCs w:val="22"/>
              </w:rPr>
              <w:t>Renvela</w:t>
            </w:r>
            <w:proofErr w:type="spellEnd"/>
            <w:r w:rsidRPr="00AE0081">
              <w:rPr>
                <w:rFonts w:ascii="Arial" w:hAnsi="Arial" w:cs="Arial"/>
                <w:b/>
                <w:sz w:val="22"/>
                <w:szCs w:val="22"/>
              </w:rPr>
              <w:t xml:space="preserve"> Powder</w:t>
            </w:r>
          </w:p>
        </w:tc>
        <w:tc>
          <w:tcPr>
            <w:tcW w:w="28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 xml:space="preserve">With meals </w:t>
            </w:r>
          </w:p>
        </w:tc>
        <w:tc>
          <w:tcPr>
            <w:tcW w:w="4680" w:type="dxa"/>
          </w:tcPr>
          <w:p w:rsidR="00353DFC" w:rsidRPr="00AE0081" w:rsidRDefault="00353DFC" w:rsidP="00815C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081">
              <w:rPr>
                <w:rFonts w:ascii="Arial" w:hAnsi="Arial" w:cs="Arial"/>
                <w:sz w:val="22"/>
                <w:szCs w:val="22"/>
              </w:rPr>
              <w:t xml:space="preserve">The powder should be dispersed in 60ml of water prior to administration.  The suspension should be taken within 30 minutes of preparation </w:t>
            </w:r>
          </w:p>
        </w:tc>
      </w:tr>
    </w:tbl>
    <w:p w:rsidR="00353DFC" w:rsidRDefault="00353DFC" w:rsidP="00353DF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1804035</wp:posOffset>
            </wp:positionV>
            <wp:extent cx="3657600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488" y="21337"/>
                <wp:lineTo x="21488" y="0"/>
                <wp:lineTo x="0" y="0"/>
              </wp:wrapPolygon>
            </wp:wrapTight>
            <wp:docPr id="1" name="Picture 1" descr="pho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phosl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5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B34" w:rsidRDefault="003D2B34">
      <w:bookmarkStart w:id="0" w:name="_GoBack"/>
      <w:bookmarkEnd w:id="0"/>
    </w:p>
    <w:sectPr w:rsidR="003D2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FC"/>
    <w:rsid w:val="00353DFC"/>
    <w:rsid w:val="003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3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ched.imagescaler.hbpl.co.uk/resize/scaleToFit/393/263/?sURL=http://offlinehbpl.hbpl.co.uk/news/2MM/057C7411-DFDB-6695-D55BCA41A4CEBB1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ellbeing-pharmacy.co.uk/283-large_default/calcichew-tablets-chewable-500mg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www.idealchemist.com/media/catalog/product/cache/1/image/9df78eab33525d08d6e5fb8d27136e95/p/h/phoslo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Rebecca (RW3) CMFT Manchester</dc:creator>
  <cp:keywords/>
  <dc:description/>
  <cp:lastModifiedBy>Hayes Rebecca (RW3) CMFT Manchester</cp:lastModifiedBy>
  <cp:revision>1</cp:revision>
  <dcterms:created xsi:type="dcterms:W3CDTF">2015-03-02T16:48:00Z</dcterms:created>
  <dcterms:modified xsi:type="dcterms:W3CDTF">2015-03-02T16:49:00Z</dcterms:modified>
</cp:coreProperties>
</file>